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383A" w14:textId="5CCC9657" w:rsidR="005A6AA4" w:rsidRPr="00BA7B77" w:rsidRDefault="00BA7B77" w:rsidP="00FD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FD609C" w:rsidRPr="00BA7B77">
        <w:rPr>
          <w:rFonts w:ascii="Times New Roman" w:hAnsi="Times New Roman" w:cs="Times New Roman"/>
          <w:b/>
          <w:sz w:val="28"/>
          <w:szCs w:val="28"/>
        </w:rPr>
        <w:t xml:space="preserve">STREFY ZABAWY </w:t>
      </w:r>
      <w:r w:rsidR="003B3124">
        <w:rPr>
          <w:rFonts w:ascii="Times New Roman" w:hAnsi="Times New Roman" w:cs="Times New Roman"/>
          <w:b/>
          <w:sz w:val="28"/>
          <w:szCs w:val="28"/>
        </w:rPr>
        <w:t>SOUNDLAKE FESTIVAL</w:t>
      </w:r>
    </w:p>
    <w:p w14:paraId="0B7BF07A" w14:textId="77777777" w:rsidR="006520E6" w:rsidRPr="00BA7B77" w:rsidRDefault="006520E6" w:rsidP="00FD6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51EE9" w14:textId="31187C0C" w:rsidR="006520E6" w:rsidRPr="00BA7B77" w:rsidRDefault="006520E6" w:rsidP="003B31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Obowiązujące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są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zgodne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z: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Rozporządzeniem Rady Ministrów z dnia 1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202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sprawie ustanowienia określonych ograniczeń, nakazów i zakazów w związku z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wystąpieniem stanu epidemii (</w:t>
      </w:r>
      <w:r w:rsidR="003B3124" w:rsidRP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Dz.U. z 2021r. poz.1013, z </w:t>
      </w:r>
      <w:proofErr w:type="spellStart"/>
      <w:r w:rsidR="003B3124" w:rsidRP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="003B3124" w:rsidRP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. zm.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);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aktualnymi wytycznymi sanitarnymi </w:t>
      </w:r>
      <w:proofErr w:type="spellStart"/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MK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DNiS</w:t>
      </w:r>
      <w:proofErr w:type="spellEnd"/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Głównego Inspektora Sanitarnego.</w:t>
      </w:r>
    </w:p>
    <w:p w14:paraId="213F9907" w14:textId="617E3324" w:rsidR="00FD609C" w:rsidRPr="00BA7B77" w:rsidRDefault="00B735F7" w:rsidP="006E0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Strefa Z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abawy jest przeznaczona dla gości Festiwalu </w:t>
      </w:r>
      <w:proofErr w:type="spellStart"/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Soundlake</w:t>
      </w:r>
      <w:proofErr w:type="spellEnd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godzinach 18:00 – 22:3</w:t>
      </w:r>
      <w:r w:rsidR="00B31F29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dniu 28.08.2021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FDE66DB" w14:textId="6E64F024" w:rsidR="00B31F29" w:rsidRPr="00BA7B77" w:rsidRDefault="00B31F29" w:rsidP="006E0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Rodzic/Opiekun prawny jest zobowiązany do zapoznania się z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regulaminem Strefy Zabawy i poinstruowania dziecka o 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zasadach.</w:t>
      </w:r>
    </w:p>
    <w:p w14:paraId="321C93B6" w14:textId="77777777" w:rsidR="00BA0DAF" w:rsidRPr="00BA7B77" w:rsidRDefault="006520E6" w:rsidP="00BA0D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 ze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0DAF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Zabawy jest bezpłatne.</w:t>
      </w:r>
    </w:p>
    <w:p w14:paraId="0D5B70C8" w14:textId="698332F6" w:rsidR="00B31F29" w:rsidRPr="00BA7B77" w:rsidRDefault="00B31F29" w:rsidP="006E0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Animac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 z dziećmi prowadzą: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kadra Niepublicznego Prz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edszkola „</w:t>
      </w:r>
      <w:proofErr w:type="spellStart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Pluszak</w:t>
      </w:r>
      <w:proofErr w:type="spellEnd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” w Iławie, kadra Niepublicznego Przedszkola „Zielona Żyrafa” w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Iławie, animatorzy Math </w:t>
      </w:r>
      <w:proofErr w:type="spellStart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Riders</w:t>
      </w:r>
      <w:proofErr w:type="spellEnd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, animatorzy EDUKIDO.</w:t>
      </w:r>
    </w:p>
    <w:p w14:paraId="08025CF6" w14:textId="4BF37152" w:rsidR="00BA7B77" w:rsidRPr="00BA7B77" w:rsidRDefault="00BA7B77" w:rsidP="00BA7B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 Strefy Zabawy (hol hali 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sportowo-widowiskowej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) jest wskazany na mapie, która stanowi załącznik nr 1 do regulaminu.</w:t>
      </w:r>
    </w:p>
    <w:p w14:paraId="5DB4F499" w14:textId="77777777" w:rsidR="00BA7B77" w:rsidRPr="00BA7B77" w:rsidRDefault="00BA7B77" w:rsidP="00BA7B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Nad bezpieczeństwem uczestników czuwa pracownik Agencji Ochrony.</w:t>
      </w:r>
    </w:p>
    <w:p w14:paraId="02188A5F" w14:textId="77777777" w:rsidR="00BA7B77" w:rsidRPr="00BA7B77" w:rsidRDefault="00BA7B77" w:rsidP="003B31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zabezpieczenie medyczne w czasie wydarzenia. Dyżur pełnią ratownicy z karetką.</w:t>
      </w:r>
    </w:p>
    <w:p w14:paraId="02810A80" w14:textId="5A655E05" w:rsidR="00BA7B77" w:rsidRPr="00BA7B77" w:rsidRDefault="00BA7B77" w:rsidP="003B31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Strefy 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abawy  są zobowiązani do zachowania co najmniej 1,5 metra odstępu od pozostałych osób. Nakaz zasłaniania ust i nosa obowiązuje w przypadku braku możliwości zachowania dystansu społecznego. </w:t>
      </w:r>
    </w:p>
    <w:p w14:paraId="2B7C7585" w14:textId="77777777" w:rsidR="00BA7B77" w:rsidRPr="00BA7B77" w:rsidRDefault="00BA7B77" w:rsidP="003B31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mają obowiązek zdezynfekować dłonie przed wejściem na teren Strefy Zabawy.</w:t>
      </w:r>
    </w:p>
    <w:p w14:paraId="60B52F73" w14:textId="7346B4F2" w:rsidR="00BA7B77" w:rsidRPr="00BA7B77" w:rsidRDefault="003B3124" w:rsidP="003B31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7B7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Obowiązuje zakaz wnoszenia opakowań szklanych na teren Strefy Zabawy.</w:t>
      </w:r>
    </w:p>
    <w:p w14:paraId="21EA338F" w14:textId="2CA8D55E" w:rsidR="00BA7B77" w:rsidRPr="00BA7B77" w:rsidRDefault="003B3124" w:rsidP="00BA7B7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7B7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zapewnia dostęp do toalet, które będą regularnie odkażane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BA7B7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wyposażone w płyn do dezynfekcji rąk.</w:t>
      </w:r>
    </w:p>
    <w:p w14:paraId="1EB57AF8" w14:textId="2E965969" w:rsidR="00BA7B77" w:rsidRPr="003B3124" w:rsidRDefault="003B3124" w:rsidP="003B312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A7B7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Korzystających z toalet obowiązuje dezynfekcja rąk przed skorzystaniem z toalety i po skorzystaniu z niej. W przypadku kolejki do sanitariatów należy zachować 2-metrowy d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ystans od siebie wzajemnie.</w:t>
      </w:r>
    </w:p>
    <w:p w14:paraId="333B344B" w14:textId="2C376572" w:rsidR="00BA0DAF" w:rsidRPr="00BA7B77" w:rsidRDefault="00BA0DAF" w:rsidP="006E0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hAnsi="Times New Roman" w:cs="Times New Roman"/>
          <w:sz w:val="28"/>
          <w:szCs w:val="28"/>
        </w:rPr>
        <w:t>W przypadku gdy dziecko łamie ogólnie przyjęte normy dobrego zachowania, animatorzy mogą poprosić Rodziców/O</w:t>
      </w:r>
      <w:r w:rsidR="006520E6" w:rsidRPr="00BA7B77">
        <w:rPr>
          <w:rFonts w:ascii="Times New Roman" w:hAnsi="Times New Roman" w:cs="Times New Roman"/>
          <w:sz w:val="28"/>
          <w:szCs w:val="28"/>
        </w:rPr>
        <w:t>piekunów prawnych o</w:t>
      </w:r>
      <w:r w:rsidR="003B3124">
        <w:rPr>
          <w:rFonts w:ascii="Times New Roman" w:hAnsi="Times New Roman" w:cs="Times New Roman"/>
          <w:sz w:val="28"/>
          <w:szCs w:val="28"/>
        </w:rPr>
        <w:t> </w:t>
      </w:r>
      <w:r w:rsidR="006520E6" w:rsidRPr="00BA7B77">
        <w:rPr>
          <w:rFonts w:ascii="Times New Roman" w:hAnsi="Times New Roman" w:cs="Times New Roman"/>
          <w:sz w:val="28"/>
          <w:szCs w:val="28"/>
        </w:rPr>
        <w:t>opuszczenie</w:t>
      </w:r>
      <w:r w:rsidR="00B735F7" w:rsidRPr="00BA7B77">
        <w:rPr>
          <w:rFonts w:ascii="Times New Roman" w:hAnsi="Times New Roman" w:cs="Times New Roman"/>
          <w:sz w:val="28"/>
          <w:szCs w:val="28"/>
        </w:rPr>
        <w:t xml:space="preserve"> </w:t>
      </w:r>
      <w:r w:rsidRPr="00BA7B77">
        <w:rPr>
          <w:rFonts w:ascii="Times New Roman" w:hAnsi="Times New Roman" w:cs="Times New Roman"/>
          <w:sz w:val="28"/>
          <w:szCs w:val="28"/>
        </w:rPr>
        <w:t>Strefy Zabawy wraz z dzieckiem.</w:t>
      </w:r>
    </w:p>
    <w:p w14:paraId="0151DD91" w14:textId="5D603C37" w:rsidR="00FD609C" w:rsidRPr="00BA7B77" w:rsidRDefault="00FD609C" w:rsidP="006E06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BA7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lat 8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przebywać w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Strefie Zabawy wyłącznie pod opieką i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obecności Rodzica/Opiekuna Prawnego. Dzieci w wieku </w:t>
      </w:r>
      <w:r w:rsidRPr="00BA7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</w:t>
      </w:r>
      <w:r w:rsidR="00B31F29" w:rsidRPr="00BA7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9</w:t>
      </w:r>
      <w:r w:rsidRPr="00BA7B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13 lat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mogą przebywać w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Strefie Zabawy samodzielnie wyłącznie za zgodą i na odpowiedzialność Rodzica/Opiekuna Prawnego.</w:t>
      </w:r>
    </w:p>
    <w:p w14:paraId="3CADBF9E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bezpieczeństwo dzieci przebywających na 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terenie Festiwalu </w:t>
      </w:r>
      <w:proofErr w:type="spellStart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Soundlake</w:t>
      </w:r>
      <w:proofErr w:type="spellEnd"/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w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Strefie Zabawy Festiwalu </w:t>
      </w:r>
      <w:proofErr w:type="spellStart"/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Soundlake</w:t>
      </w:r>
      <w:proofErr w:type="spellEnd"/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odpowiedzialność ponoszą Rodzice/ Opiekunowie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rawni.</w:t>
      </w:r>
    </w:p>
    <w:p w14:paraId="709CF639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szkody i nieszczęśliwe wypadki mające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miejsce na terenie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Strefy Zabawy 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Festiwalu </w:t>
      </w:r>
      <w:proofErr w:type="spellStart"/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Soundlake</w:t>
      </w:r>
      <w:proofErr w:type="spellEnd"/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, wynikające z niewłaściwego korzystania z atrakcji przez dzieci i rodziców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09EEE9A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Zabrania się w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ynoszenia zabawek ze </w:t>
      </w:r>
      <w:r w:rsidR="00B31F29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Zabawy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C347A8F" w14:textId="77777777" w:rsidR="00BA0DAF" w:rsidRPr="00BA7B77" w:rsidRDefault="00B31F29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 za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bawek udostępnionych na terenie</w:t>
      </w:r>
      <w:r w:rsidR="00B735F7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Zabawy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korzystać zgodnie z ich przeznaczeniem i pod nadzorem animatorów. </w:t>
      </w:r>
    </w:p>
    <w:p w14:paraId="044EC061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szkody spowodowane przez dzieci odpowiadają </w:t>
      </w:r>
      <w:r w:rsidR="008656D3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Rodzice/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</w:t>
      </w:r>
      <w:r w:rsidR="008656D3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prawni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są oni zobowiązani do naprawy bądź odkupienia uszkodzonych urządzeń lub zabawek.</w:t>
      </w:r>
    </w:p>
    <w:p w14:paraId="5C37099A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Zabrania się jedzenia, picia, żucia gumy podczas zabawy – grozi to zadławieniem.</w:t>
      </w:r>
    </w:p>
    <w:p w14:paraId="467833E8" w14:textId="77777777" w:rsidR="00BA0DAF" w:rsidRPr="00BA7B77" w:rsidRDefault="008656D3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hAnsi="Times New Roman" w:cs="Times New Roman"/>
          <w:sz w:val="28"/>
          <w:szCs w:val="28"/>
        </w:rPr>
        <w:t>Rodziców/O</w:t>
      </w:r>
      <w:r w:rsidR="00BA0DAF" w:rsidRPr="00BA7B77">
        <w:rPr>
          <w:rFonts w:ascii="Times New Roman" w:hAnsi="Times New Roman" w:cs="Times New Roman"/>
          <w:sz w:val="28"/>
          <w:szCs w:val="28"/>
        </w:rPr>
        <w:t xml:space="preserve">piekunów prosimy o zdjęcie dzieciom łańcuszków, kolczyków oraz innych ozdób mogących stanowić potencjalne niebezpieczeństwo dla </w:t>
      </w:r>
      <w:r w:rsidRPr="00BA7B77">
        <w:rPr>
          <w:rFonts w:ascii="Times New Roman" w:hAnsi="Times New Roman" w:cs="Times New Roman"/>
          <w:sz w:val="28"/>
          <w:szCs w:val="28"/>
        </w:rPr>
        <w:t xml:space="preserve">innych </w:t>
      </w:r>
      <w:r w:rsidR="00BA0DAF" w:rsidRPr="00BA7B77">
        <w:rPr>
          <w:rFonts w:ascii="Times New Roman" w:hAnsi="Times New Roman" w:cs="Times New Roman"/>
          <w:sz w:val="28"/>
          <w:szCs w:val="28"/>
        </w:rPr>
        <w:t xml:space="preserve">bawiących się </w:t>
      </w:r>
      <w:r w:rsidR="006520E6" w:rsidRPr="00BA7B77">
        <w:rPr>
          <w:rFonts w:ascii="Times New Roman" w:hAnsi="Times New Roman" w:cs="Times New Roman"/>
          <w:sz w:val="28"/>
          <w:szCs w:val="28"/>
        </w:rPr>
        <w:t>w</w:t>
      </w:r>
      <w:r w:rsidRPr="00BA7B77">
        <w:rPr>
          <w:rFonts w:ascii="Times New Roman" w:hAnsi="Times New Roman" w:cs="Times New Roman"/>
          <w:sz w:val="28"/>
          <w:szCs w:val="28"/>
        </w:rPr>
        <w:t xml:space="preserve"> </w:t>
      </w:r>
      <w:r w:rsidR="00BA0DAF" w:rsidRPr="00BA7B77">
        <w:rPr>
          <w:rFonts w:ascii="Times New Roman" w:hAnsi="Times New Roman" w:cs="Times New Roman"/>
          <w:sz w:val="28"/>
          <w:szCs w:val="28"/>
        </w:rPr>
        <w:t>Strefie Zabawy</w:t>
      </w:r>
      <w:r w:rsidRPr="00BA7B77">
        <w:rPr>
          <w:rFonts w:ascii="Times New Roman" w:hAnsi="Times New Roman" w:cs="Times New Roman"/>
          <w:sz w:val="28"/>
          <w:szCs w:val="28"/>
        </w:rPr>
        <w:t>.</w:t>
      </w:r>
    </w:p>
    <w:p w14:paraId="0C6C38C1" w14:textId="31D49910" w:rsidR="00B31F29" w:rsidRPr="00BA7B77" w:rsidRDefault="008656D3" w:rsidP="00B31F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abrania się przebywania 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Strefie Zabawy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B3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dorosłych 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objawami chorób bądź 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będących nosicielami chorób zakaźnych, infekcji wirusowych i bakteryjnych.</w:t>
      </w:r>
    </w:p>
    <w:p w14:paraId="2ECA060D" w14:textId="77777777" w:rsidR="00FD609C" w:rsidRPr="00BA7B77" w:rsidRDefault="00B31F29" w:rsidP="00BA7B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 sobie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 do zmiany 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godzin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y zamknięcia Strefy Zabawy</w:t>
      </w:r>
      <w:r w:rsidR="00FD609C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756F492" w14:textId="77777777" w:rsidR="00BA0DAF" w:rsidRPr="00BA7B77" w:rsidRDefault="00BA0DAF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przedmioty pozostaw</w:t>
      </w:r>
      <w:r w:rsidR="006520E6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ione przez Dzieci i Opiekunów w</w:t>
      </w:r>
      <w:r w:rsidR="008656D3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Strefie Zabawy.</w:t>
      </w:r>
    </w:p>
    <w:p w14:paraId="7DF14254" w14:textId="77777777" w:rsidR="00FD609C" w:rsidRPr="00BA7B77" w:rsidRDefault="00FD609C" w:rsidP="00FD6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</w:t>
      </w:r>
      <w:r w:rsid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się do uwag animatorów</w:t>
      </w:r>
      <w:r w:rsidR="008656D3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1F29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Strefy Zabawy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31F29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Im należy zgłaszać w</w:t>
      </w:r>
      <w:r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szelkie nieprawidł</w:t>
      </w:r>
      <w:r w:rsidR="00B31F29" w:rsidRPr="00BA7B77">
        <w:rPr>
          <w:rFonts w:ascii="Times New Roman" w:eastAsia="Times New Roman" w:hAnsi="Times New Roman" w:cs="Times New Roman"/>
          <w:sz w:val="28"/>
          <w:szCs w:val="28"/>
          <w:lang w:eastAsia="pl-PL"/>
        </w:rPr>
        <w:t>owości.</w:t>
      </w:r>
    </w:p>
    <w:p w14:paraId="2B8A80AF" w14:textId="77777777" w:rsidR="00FD609C" w:rsidRPr="00BA7B77" w:rsidRDefault="00FD609C">
      <w:pPr>
        <w:rPr>
          <w:rFonts w:ascii="Times New Roman" w:hAnsi="Times New Roman" w:cs="Times New Roman"/>
          <w:sz w:val="28"/>
          <w:szCs w:val="28"/>
        </w:rPr>
      </w:pPr>
    </w:p>
    <w:sectPr w:rsidR="00FD609C" w:rsidRPr="00BA7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265B"/>
    <w:multiLevelType w:val="hybridMultilevel"/>
    <w:tmpl w:val="72BC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6989"/>
    <w:multiLevelType w:val="multilevel"/>
    <w:tmpl w:val="F28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9C"/>
    <w:rsid w:val="003913CD"/>
    <w:rsid w:val="003B3124"/>
    <w:rsid w:val="00504DF1"/>
    <w:rsid w:val="005A6AA4"/>
    <w:rsid w:val="006520E6"/>
    <w:rsid w:val="008656D3"/>
    <w:rsid w:val="00B31F29"/>
    <w:rsid w:val="00B735F7"/>
    <w:rsid w:val="00BA0DAF"/>
    <w:rsid w:val="00BA7B77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609D"/>
  <w15:chartTrackingRefBased/>
  <w15:docId w15:val="{529D9A13-2868-4BC8-8E27-341DD96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Natalia Taranowska</cp:lastModifiedBy>
  <cp:revision>2</cp:revision>
  <dcterms:created xsi:type="dcterms:W3CDTF">2021-08-25T10:27:00Z</dcterms:created>
  <dcterms:modified xsi:type="dcterms:W3CDTF">2021-08-25T10:27:00Z</dcterms:modified>
</cp:coreProperties>
</file>